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67" w:rsidRDefault="00182967" w:rsidP="0018296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 xml:space="preserve">УЧЕБНИКИ И УЧЕБНЫЕ ПОСОБИЯ ДЛЯ </w:t>
      </w:r>
      <w:proofErr w:type="gramStart"/>
      <w:r w:rsidRPr="002C7830">
        <w:rPr>
          <w:rFonts w:ascii="Times New Roman" w:eastAsia="Times New Roman" w:hAnsi="Times New Roman" w:cs="Times New Roman"/>
          <w:sz w:val="24"/>
          <w:szCs w:val="24"/>
        </w:rPr>
        <w:t>ВЫСШИХ</w:t>
      </w:r>
      <w:proofErr w:type="gramEnd"/>
    </w:p>
    <w:p w:rsidR="00182967" w:rsidRDefault="00182967" w:rsidP="0018296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СЕЛЬСКОХОЗЯЙСТВЕННЫХ УЧЕБНЫХ ЗАВЕДЕНИЙ</w:t>
      </w:r>
    </w:p>
    <w:p w:rsidR="00182967" w:rsidRPr="002C7830" w:rsidRDefault="00182967" w:rsidP="0018296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_______________________________________________________</w:t>
      </w:r>
    </w:p>
    <w:p w:rsidR="00182967" w:rsidRDefault="00182967" w:rsidP="00182967">
      <w:pPr>
        <w:keepNext/>
        <w:keepLines/>
        <w:spacing w:after="0" w:line="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2967" w:rsidRDefault="00182967" w:rsidP="00182967">
      <w:pPr>
        <w:keepNext/>
        <w:keepLines/>
        <w:spacing w:after="0" w:line="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2967" w:rsidRDefault="00182967" w:rsidP="00182967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Pr="002C7830">
        <w:rPr>
          <w:rFonts w:ascii="Times New Roman" w:eastAsia="Times New Roman" w:hAnsi="Times New Roman" w:cs="Times New Roman"/>
          <w:b/>
          <w:bCs/>
          <w:sz w:val="24"/>
          <w:szCs w:val="24"/>
        </w:rPr>
        <w:t>. Н. АЛЕКСАНДРОВА, О. А. НАЙДЕНОВА</w:t>
      </w:r>
    </w:p>
    <w:p w:rsidR="00182967" w:rsidRDefault="00182967" w:rsidP="00182967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2967" w:rsidRDefault="00182967" w:rsidP="00182967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2967" w:rsidRDefault="00182967" w:rsidP="00182967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2967" w:rsidRDefault="00182967" w:rsidP="00182967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2967" w:rsidRDefault="00182967" w:rsidP="00182967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2967" w:rsidRPr="002C7830" w:rsidRDefault="00182967" w:rsidP="00182967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182967" w:rsidRPr="002C7830" w:rsidRDefault="00182967" w:rsidP="00182967">
      <w:pPr>
        <w:keepNext/>
        <w:keepLines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bookmark1"/>
      <w:r w:rsidRPr="002C7830">
        <w:rPr>
          <w:rFonts w:ascii="Times New Roman" w:eastAsia="Times New Roman" w:hAnsi="Times New Roman" w:cs="Times New Roman"/>
          <w:b/>
          <w:bCs/>
          <w:sz w:val="36"/>
          <w:szCs w:val="36"/>
        </w:rPr>
        <w:t>ЛАБОРАТОРНО-ПРАКТИЧЕСКИЕ</w:t>
      </w:r>
    </w:p>
    <w:p w:rsidR="00182967" w:rsidRDefault="00182967" w:rsidP="00182967">
      <w:pPr>
        <w:keepNext/>
        <w:keepLines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C7830">
        <w:rPr>
          <w:rFonts w:ascii="Times New Roman" w:eastAsia="Times New Roman" w:hAnsi="Times New Roman" w:cs="Times New Roman"/>
          <w:b/>
          <w:bCs/>
          <w:sz w:val="36"/>
          <w:szCs w:val="36"/>
        </w:rPr>
        <w:t>ЗАНЯТИЯ ПО ПОЧВОВЕДЕНИЮ</w:t>
      </w:r>
      <w:bookmarkEnd w:id="0"/>
    </w:p>
    <w:p w:rsidR="00182967" w:rsidRDefault="00182967" w:rsidP="00182967">
      <w:pPr>
        <w:keepNext/>
        <w:keepLines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sz w:val="36"/>
          <w:szCs w:val="36"/>
        </w:rPr>
      </w:pPr>
    </w:p>
    <w:p w:rsidR="00182967" w:rsidRPr="002C7830" w:rsidRDefault="00182967" w:rsidP="00182967">
      <w:pPr>
        <w:keepNext/>
        <w:keepLines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sz w:val="36"/>
          <w:szCs w:val="36"/>
        </w:rPr>
      </w:pPr>
    </w:p>
    <w:p w:rsidR="00182967" w:rsidRDefault="00182967" w:rsidP="0018296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Издание 3-е, переработанное и дополненное</w:t>
      </w:r>
    </w:p>
    <w:p w:rsidR="00182967" w:rsidRDefault="00182967" w:rsidP="0018296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2967" w:rsidRPr="002C7830" w:rsidRDefault="00182967" w:rsidP="0018296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2967" w:rsidRDefault="00182967" w:rsidP="0018296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Допущено Главным управлением</w:t>
      </w:r>
    </w:p>
    <w:p w:rsidR="00182967" w:rsidRDefault="00182967" w:rsidP="0018296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выс</w:t>
      </w:r>
      <w:r w:rsidRPr="002C7830">
        <w:rPr>
          <w:rFonts w:ascii="Times New Roman" w:eastAsia="Times New Roman" w:hAnsi="Times New Roman" w:cs="Times New Roman"/>
          <w:sz w:val="24"/>
          <w:szCs w:val="24"/>
        </w:rPr>
        <w:softHyphen/>
        <w:t>шего и среднего сельскохозяйственного</w:t>
      </w:r>
    </w:p>
    <w:p w:rsidR="00182967" w:rsidRDefault="00182967" w:rsidP="0018296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образования Министерства сельского</w:t>
      </w:r>
    </w:p>
    <w:p w:rsidR="00182967" w:rsidRDefault="00182967" w:rsidP="0018296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хо</w:t>
      </w:r>
      <w:r w:rsidRPr="002C7830">
        <w:rPr>
          <w:rFonts w:ascii="Times New Roman" w:eastAsia="Times New Roman" w:hAnsi="Times New Roman" w:cs="Times New Roman"/>
          <w:sz w:val="24"/>
          <w:szCs w:val="24"/>
        </w:rPr>
        <w:softHyphen/>
        <w:t>зяйства СССР в качестве учебного пособия</w:t>
      </w:r>
    </w:p>
    <w:p w:rsidR="00182967" w:rsidRDefault="00182967" w:rsidP="0018296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для студентов агрономических факультетов</w:t>
      </w:r>
    </w:p>
    <w:p w:rsidR="00182967" w:rsidRDefault="00182967" w:rsidP="0018296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сельскохозяйственных вузов</w:t>
      </w:r>
    </w:p>
    <w:p w:rsidR="00182967" w:rsidRDefault="00182967" w:rsidP="0018296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2967" w:rsidRDefault="00182967" w:rsidP="0018296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967" w:rsidRDefault="00182967" w:rsidP="0018296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967" w:rsidRDefault="00182967" w:rsidP="0018296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967" w:rsidRDefault="00182967" w:rsidP="0018296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967" w:rsidRDefault="00182967" w:rsidP="0018296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967" w:rsidRDefault="00182967" w:rsidP="0018296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967" w:rsidRDefault="00182967" w:rsidP="0018296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967" w:rsidRDefault="00182967" w:rsidP="0018296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967" w:rsidRDefault="00182967" w:rsidP="0018296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967" w:rsidRDefault="00182967" w:rsidP="0018296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967" w:rsidRDefault="00182967" w:rsidP="0018296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967" w:rsidRDefault="00182967" w:rsidP="0018296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967" w:rsidRDefault="00182967" w:rsidP="0018296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967" w:rsidRDefault="00182967" w:rsidP="0018296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967" w:rsidRDefault="00182967" w:rsidP="0018296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967" w:rsidRDefault="00182967" w:rsidP="0018296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967" w:rsidRDefault="00182967" w:rsidP="0018296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967" w:rsidRDefault="00182967" w:rsidP="0018296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967" w:rsidRDefault="00182967" w:rsidP="0018296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967" w:rsidRDefault="00182967" w:rsidP="0018296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967" w:rsidRPr="002C7830" w:rsidRDefault="00182967" w:rsidP="0018296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967" w:rsidRDefault="00182967" w:rsidP="0018296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ЛЕНИНГРАД</w:t>
      </w:r>
      <w:r w:rsidRPr="002C783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КОЛ</w:t>
      </w:r>
      <w:r w:rsidRPr="002C7830">
        <w:rPr>
          <w:rFonts w:ascii="Times New Roman" w:eastAsia="Times New Roman" w:hAnsi="Times New Roman" w:cs="Times New Roman"/>
          <w:sz w:val="24"/>
          <w:szCs w:val="24"/>
        </w:rPr>
        <w:t>ОС»</w:t>
      </w:r>
    </w:p>
    <w:p w:rsidR="00877A66" w:rsidRDefault="00182967" w:rsidP="00697C83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ЛЕНИНГРАДСКОЕ ОТДЕЛЕНИЕ • 1976</w:t>
      </w:r>
    </w:p>
    <w:p w:rsidR="00182967" w:rsidRDefault="00182967" w:rsidP="00697C8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5452" w:rsidRDefault="009D5452" w:rsidP="00697C8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97C8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ОПРЕДЕЛЕНИЕ А</w:t>
      </w:r>
      <w:r w:rsidR="00C6363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</w:t>
      </w:r>
      <w:r w:rsidRPr="00C6363C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97C8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C6363C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697C83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КОМПЛЕКСОМЕТРИЧЕСКИМ МЕТОДОМ</w:t>
      </w:r>
    </w:p>
    <w:p w:rsidR="00697C83" w:rsidRDefault="00697C83" w:rsidP="00697C8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697C83" w:rsidRPr="00697C83" w:rsidRDefault="00697C83" w:rsidP="00697C8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D5452" w:rsidRPr="00697C83" w:rsidRDefault="009D5452" w:rsidP="00697C8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C83">
        <w:rPr>
          <w:rFonts w:ascii="Times New Roman" w:eastAsia="Times New Roman" w:hAnsi="Times New Roman" w:cs="Times New Roman"/>
          <w:sz w:val="24"/>
          <w:szCs w:val="24"/>
        </w:rPr>
        <w:t xml:space="preserve">Метод основан на способности </w:t>
      </w:r>
      <w:proofErr w:type="spellStart"/>
      <w:r w:rsidRPr="00697C83">
        <w:rPr>
          <w:rFonts w:ascii="Times New Roman" w:eastAsia="Times New Roman" w:hAnsi="Times New Roman" w:cs="Times New Roman"/>
          <w:sz w:val="24"/>
          <w:szCs w:val="24"/>
        </w:rPr>
        <w:t>трилона</w:t>
      </w:r>
      <w:proofErr w:type="spellEnd"/>
      <w:proofErr w:type="gramStart"/>
      <w:r w:rsidRPr="00697C83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  <w:r w:rsidRPr="00697C83">
        <w:rPr>
          <w:rFonts w:ascii="Times New Roman" w:eastAsia="Times New Roman" w:hAnsi="Times New Roman" w:cs="Times New Roman"/>
          <w:sz w:val="24"/>
          <w:szCs w:val="24"/>
        </w:rPr>
        <w:t xml:space="preserve"> давать при </w:t>
      </w:r>
      <w:proofErr w:type="spellStart"/>
      <w:r w:rsidRPr="00697C83">
        <w:rPr>
          <w:rFonts w:ascii="Times New Roman" w:eastAsia="Times New Roman" w:hAnsi="Times New Roman" w:cs="Times New Roman"/>
          <w:sz w:val="24"/>
          <w:szCs w:val="24"/>
        </w:rPr>
        <w:t>рН</w:t>
      </w:r>
      <w:proofErr w:type="spellEnd"/>
      <w:r w:rsidRPr="00697C83">
        <w:rPr>
          <w:rFonts w:ascii="Times New Roman" w:eastAsia="Times New Roman" w:hAnsi="Times New Roman" w:cs="Times New Roman"/>
          <w:sz w:val="24"/>
          <w:szCs w:val="24"/>
        </w:rPr>
        <w:t xml:space="preserve"> 5,2 прочный комплексный ион: А1</w:t>
      </w:r>
      <w:r w:rsidRPr="00697C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3+</w:t>
      </w:r>
      <w:r w:rsidRPr="00697C83">
        <w:rPr>
          <w:rFonts w:ascii="Times New Roman" w:eastAsia="Times New Roman" w:hAnsi="Times New Roman" w:cs="Times New Roman"/>
          <w:sz w:val="24"/>
          <w:szCs w:val="24"/>
        </w:rPr>
        <w:t>+ [Н</w:t>
      </w:r>
      <w:r w:rsidR="00697C83" w:rsidRPr="00697C8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97C83">
        <w:rPr>
          <w:rFonts w:ascii="Times New Roman" w:eastAsia="Times New Roman" w:hAnsi="Times New Roman" w:cs="Times New Roman"/>
          <w:sz w:val="24"/>
          <w:szCs w:val="24"/>
        </w:rPr>
        <w:t>Тр]</w:t>
      </w:r>
      <w:r w:rsidRPr="00697C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697C83" w:rsidRPr="00697C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</w:t>
      </w:r>
      <w:r w:rsidRPr="00697C83">
        <w:rPr>
          <w:rFonts w:ascii="Times New Roman" w:eastAsia="Times New Roman" w:hAnsi="Times New Roman" w:cs="Times New Roman"/>
          <w:sz w:val="24"/>
          <w:szCs w:val="24"/>
        </w:rPr>
        <w:t xml:space="preserve"> = [ТрА1]</w:t>
      </w:r>
      <w:r w:rsidR="00697C83" w:rsidRPr="00697C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</w:t>
      </w:r>
      <w:r w:rsidRPr="00697C83">
        <w:rPr>
          <w:rFonts w:ascii="Times New Roman" w:eastAsia="Times New Roman" w:hAnsi="Times New Roman" w:cs="Times New Roman"/>
          <w:sz w:val="24"/>
          <w:szCs w:val="24"/>
        </w:rPr>
        <w:t xml:space="preserve"> + 2Н</w:t>
      </w:r>
      <w:r w:rsidRPr="00697C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+</w:t>
      </w:r>
      <w:r w:rsidRPr="00697C83">
        <w:rPr>
          <w:rFonts w:ascii="Times New Roman" w:eastAsia="Times New Roman" w:hAnsi="Times New Roman" w:cs="Times New Roman"/>
          <w:sz w:val="24"/>
          <w:szCs w:val="24"/>
        </w:rPr>
        <w:t xml:space="preserve">. После связывания железа </w:t>
      </w:r>
      <w:proofErr w:type="spellStart"/>
      <w:r w:rsidRPr="00697C83">
        <w:rPr>
          <w:rFonts w:ascii="Times New Roman" w:eastAsia="Times New Roman" w:hAnsi="Times New Roman" w:cs="Times New Roman"/>
          <w:sz w:val="24"/>
          <w:szCs w:val="24"/>
        </w:rPr>
        <w:t>трилоном</w:t>
      </w:r>
      <w:proofErr w:type="spellEnd"/>
      <w:proofErr w:type="gramStart"/>
      <w:r w:rsidRPr="00697C83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  <w:r w:rsidRPr="00697C83"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proofErr w:type="spellStart"/>
      <w:r w:rsidRPr="00697C83">
        <w:rPr>
          <w:rFonts w:ascii="Times New Roman" w:eastAsia="Times New Roman" w:hAnsi="Times New Roman" w:cs="Times New Roman"/>
          <w:sz w:val="24"/>
          <w:szCs w:val="24"/>
        </w:rPr>
        <w:t>рН</w:t>
      </w:r>
      <w:proofErr w:type="spellEnd"/>
      <w:r w:rsidRPr="00697C83">
        <w:rPr>
          <w:rFonts w:ascii="Times New Roman" w:eastAsia="Times New Roman" w:hAnsi="Times New Roman" w:cs="Times New Roman"/>
          <w:sz w:val="24"/>
          <w:szCs w:val="24"/>
        </w:rPr>
        <w:t xml:space="preserve"> 1,4 в раствор вводят определенный объем </w:t>
      </w:r>
      <w:proofErr w:type="spellStart"/>
      <w:r w:rsidRPr="00697C83">
        <w:rPr>
          <w:rFonts w:ascii="Times New Roman" w:eastAsia="Times New Roman" w:hAnsi="Times New Roman" w:cs="Times New Roman"/>
          <w:sz w:val="24"/>
          <w:szCs w:val="24"/>
        </w:rPr>
        <w:t>три</w:t>
      </w:r>
      <w:r w:rsidRPr="00697C83">
        <w:rPr>
          <w:rFonts w:ascii="Times New Roman" w:eastAsia="Times New Roman" w:hAnsi="Times New Roman" w:cs="Times New Roman"/>
          <w:sz w:val="24"/>
          <w:szCs w:val="24"/>
        </w:rPr>
        <w:softHyphen/>
        <w:t>лона</w:t>
      </w:r>
      <w:proofErr w:type="spellEnd"/>
      <w:r w:rsidRPr="00697C83">
        <w:rPr>
          <w:rFonts w:ascii="Times New Roman" w:eastAsia="Times New Roman" w:hAnsi="Times New Roman" w:cs="Times New Roman"/>
          <w:sz w:val="24"/>
          <w:szCs w:val="24"/>
        </w:rPr>
        <w:t xml:space="preserve"> Б для связывания А1</w:t>
      </w:r>
      <w:r w:rsidRPr="00697C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697C83">
        <w:rPr>
          <w:rFonts w:ascii="Times New Roman" w:eastAsia="Times New Roman" w:hAnsi="Times New Roman" w:cs="Times New Roman"/>
          <w:sz w:val="24"/>
          <w:szCs w:val="24"/>
        </w:rPr>
        <w:t>+ в комплекс.</w:t>
      </w:r>
      <w:r w:rsidR="00697C83" w:rsidRPr="00697C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5452" w:rsidRPr="00697C83" w:rsidRDefault="009D5452" w:rsidP="00697C8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C83">
        <w:rPr>
          <w:rFonts w:ascii="Times New Roman" w:eastAsia="Times New Roman" w:hAnsi="Times New Roman" w:cs="Times New Roman"/>
          <w:sz w:val="24"/>
          <w:szCs w:val="24"/>
        </w:rPr>
        <w:t xml:space="preserve">Избыток </w:t>
      </w:r>
      <w:proofErr w:type="spellStart"/>
      <w:r w:rsidRPr="00697C83">
        <w:rPr>
          <w:rFonts w:ascii="Times New Roman" w:eastAsia="Times New Roman" w:hAnsi="Times New Roman" w:cs="Times New Roman"/>
          <w:sz w:val="24"/>
          <w:szCs w:val="24"/>
        </w:rPr>
        <w:t>трилона</w:t>
      </w:r>
      <w:proofErr w:type="spellEnd"/>
      <w:proofErr w:type="gramStart"/>
      <w:r w:rsidRPr="00697C83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  <w:r w:rsidRPr="00697C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7C83">
        <w:rPr>
          <w:rFonts w:ascii="Times New Roman" w:eastAsia="Times New Roman" w:hAnsi="Times New Roman" w:cs="Times New Roman"/>
          <w:sz w:val="24"/>
          <w:szCs w:val="24"/>
        </w:rPr>
        <w:t>оттитровывают</w:t>
      </w:r>
      <w:proofErr w:type="spellEnd"/>
      <w:r w:rsidRPr="00697C83">
        <w:rPr>
          <w:rFonts w:ascii="Times New Roman" w:eastAsia="Times New Roman" w:hAnsi="Times New Roman" w:cs="Times New Roman"/>
          <w:sz w:val="24"/>
          <w:szCs w:val="24"/>
        </w:rPr>
        <w:t xml:space="preserve"> в присутствии </w:t>
      </w:r>
      <w:proofErr w:type="spellStart"/>
      <w:r w:rsidRPr="00697C83">
        <w:rPr>
          <w:rFonts w:ascii="Times New Roman" w:eastAsia="Times New Roman" w:hAnsi="Times New Roman" w:cs="Times New Roman"/>
          <w:sz w:val="24"/>
          <w:szCs w:val="24"/>
        </w:rPr>
        <w:t>бензидина</w:t>
      </w:r>
      <w:proofErr w:type="spellEnd"/>
      <w:r w:rsidRPr="00697C83">
        <w:rPr>
          <w:rFonts w:ascii="Times New Roman" w:eastAsia="Times New Roman" w:hAnsi="Times New Roman" w:cs="Times New Roman"/>
          <w:sz w:val="24"/>
          <w:szCs w:val="24"/>
        </w:rPr>
        <w:t xml:space="preserve"> солью цинка. Индикатором служит </w:t>
      </w:r>
      <w:proofErr w:type="spellStart"/>
      <w:r w:rsidRPr="00697C83">
        <w:rPr>
          <w:rFonts w:ascii="Times New Roman" w:eastAsia="Times New Roman" w:hAnsi="Times New Roman" w:cs="Times New Roman"/>
          <w:sz w:val="24"/>
          <w:szCs w:val="24"/>
        </w:rPr>
        <w:t>ферр</w:t>
      </w:r>
      <w:proofErr w:type="gramStart"/>
      <w:r w:rsidRPr="00697C83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697C83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697C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7C83">
        <w:rPr>
          <w:rFonts w:ascii="Times New Roman" w:eastAsia="Times New Roman" w:hAnsi="Times New Roman" w:cs="Times New Roman"/>
          <w:sz w:val="24"/>
          <w:szCs w:val="24"/>
        </w:rPr>
        <w:t>ферроцианид</w:t>
      </w:r>
      <w:proofErr w:type="spellEnd"/>
      <w:r w:rsidRPr="00697C83">
        <w:rPr>
          <w:rFonts w:ascii="Times New Roman" w:eastAsia="Times New Roman" w:hAnsi="Times New Roman" w:cs="Times New Roman"/>
          <w:sz w:val="24"/>
          <w:szCs w:val="24"/>
        </w:rPr>
        <w:t xml:space="preserve"> калия, который способствует окислению </w:t>
      </w:r>
      <w:proofErr w:type="spellStart"/>
      <w:r w:rsidRPr="00697C83">
        <w:rPr>
          <w:rFonts w:ascii="Times New Roman" w:eastAsia="Times New Roman" w:hAnsi="Times New Roman" w:cs="Times New Roman"/>
          <w:sz w:val="24"/>
          <w:szCs w:val="24"/>
        </w:rPr>
        <w:t>бензидина</w:t>
      </w:r>
      <w:proofErr w:type="spellEnd"/>
      <w:r w:rsidRPr="00697C83">
        <w:rPr>
          <w:rFonts w:ascii="Times New Roman" w:eastAsia="Times New Roman" w:hAnsi="Times New Roman" w:cs="Times New Roman"/>
          <w:sz w:val="24"/>
          <w:szCs w:val="24"/>
        </w:rPr>
        <w:t xml:space="preserve"> в зелено-голубые продукты.</w:t>
      </w:r>
    </w:p>
    <w:p w:rsidR="009D5452" w:rsidRPr="00697C83" w:rsidRDefault="009D5452" w:rsidP="00F1462B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C83">
        <w:rPr>
          <w:rFonts w:ascii="Times New Roman" w:eastAsia="Times New Roman" w:hAnsi="Times New Roman" w:cs="Times New Roman"/>
          <w:sz w:val="24"/>
          <w:szCs w:val="24"/>
        </w:rPr>
        <w:t>Для определения А</w:t>
      </w:r>
      <w:r w:rsidR="00F1462B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="00F1462B" w:rsidRPr="00F1462B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F1462B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697C83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697C83">
        <w:rPr>
          <w:rFonts w:ascii="Times New Roman" w:eastAsia="Times New Roman" w:hAnsi="Times New Roman" w:cs="Times New Roman"/>
          <w:sz w:val="24"/>
          <w:szCs w:val="24"/>
        </w:rPr>
        <w:t xml:space="preserve"> в испытуемый раствор после титрования железа приливают из бюретки 20 мл 0,-5 н. </w:t>
      </w:r>
      <w:proofErr w:type="spellStart"/>
      <w:r w:rsidRPr="00697C83">
        <w:rPr>
          <w:rFonts w:ascii="Times New Roman" w:eastAsia="Times New Roman" w:hAnsi="Times New Roman" w:cs="Times New Roman"/>
          <w:sz w:val="24"/>
          <w:szCs w:val="24"/>
        </w:rPr>
        <w:t>трилона</w:t>
      </w:r>
      <w:proofErr w:type="spellEnd"/>
      <w:proofErr w:type="gramStart"/>
      <w:r w:rsidRPr="00697C83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  <w:r w:rsidRPr="00697C83">
        <w:rPr>
          <w:rFonts w:ascii="Times New Roman" w:eastAsia="Times New Roman" w:hAnsi="Times New Roman" w:cs="Times New Roman"/>
          <w:sz w:val="24"/>
          <w:szCs w:val="24"/>
        </w:rPr>
        <w:t xml:space="preserve">, вводят кусочек красной бумажки </w:t>
      </w:r>
      <w:proofErr w:type="spellStart"/>
      <w:r w:rsidRPr="00697C83">
        <w:rPr>
          <w:rFonts w:ascii="Times New Roman" w:eastAsia="Times New Roman" w:hAnsi="Times New Roman" w:cs="Times New Roman"/>
          <w:sz w:val="24"/>
          <w:szCs w:val="24"/>
        </w:rPr>
        <w:t>конго</w:t>
      </w:r>
      <w:proofErr w:type="spellEnd"/>
      <w:r w:rsidRPr="00697C83">
        <w:rPr>
          <w:rFonts w:ascii="Times New Roman" w:eastAsia="Times New Roman" w:hAnsi="Times New Roman" w:cs="Times New Roman"/>
          <w:sz w:val="24"/>
          <w:szCs w:val="24"/>
        </w:rPr>
        <w:t>, каплю метилового красного (для дополнительного кон</w:t>
      </w:r>
      <w:r w:rsidRPr="00697C83">
        <w:rPr>
          <w:rFonts w:ascii="Times New Roman" w:eastAsia="Times New Roman" w:hAnsi="Times New Roman" w:cs="Times New Roman"/>
          <w:sz w:val="24"/>
          <w:szCs w:val="24"/>
        </w:rPr>
        <w:softHyphen/>
        <w:t>троля) и нейтрализуют раствор несколькими каплями 10%-ного раствора аммиака до желтой окраски и сла</w:t>
      </w:r>
      <w:r w:rsidRPr="00697C8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бого покраснения краев бумажки </w:t>
      </w:r>
      <w:proofErr w:type="spellStart"/>
      <w:r w:rsidRPr="00697C83">
        <w:rPr>
          <w:rFonts w:ascii="Times New Roman" w:eastAsia="Times New Roman" w:hAnsi="Times New Roman" w:cs="Times New Roman"/>
          <w:sz w:val="24"/>
          <w:szCs w:val="24"/>
        </w:rPr>
        <w:t>конго</w:t>
      </w:r>
      <w:proofErr w:type="spellEnd"/>
      <w:r w:rsidRPr="00697C83">
        <w:rPr>
          <w:rFonts w:ascii="Times New Roman" w:eastAsia="Times New Roman" w:hAnsi="Times New Roman" w:cs="Times New Roman"/>
          <w:sz w:val="24"/>
          <w:szCs w:val="24"/>
        </w:rPr>
        <w:t>. Затем вливают 20 мл буферного раст</w:t>
      </w:r>
      <w:r w:rsidR="00F1462B">
        <w:rPr>
          <w:rFonts w:ascii="Times New Roman" w:eastAsia="Times New Roman" w:hAnsi="Times New Roman" w:cs="Times New Roman"/>
          <w:sz w:val="24"/>
          <w:szCs w:val="24"/>
        </w:rPr>
        <w:t>вора (</w:t>
      </w:r>
      <w:proofErr w:type="spellStart"/>
      <w:r w:rsidR="00F1462B">
        <w:rPr>
          <w:rFonts w:ascii="Times New Roman" w:eastAsia="Times New Roman" w:hAnsi="Times New Roman" w:cs="Times New Roman"/>
          <w:sz w:val="24"/>
          <w:szCs w:val="24"/>
        </w:rPr>
        <w:t>рН</w:t>
      </w:r>
      <w:proofErr w:type="spellEnd"/>
      <w:r w:rsidR="00F1462B">
        <w:rPr>
          <w:rFonts w:ascii="Times New Roman" w:eastAsia="Times New Roman" w:hAnsi="Times New Roman" w:cs="Times New Roman"/>
          <w:sz w:val="24"/>
          <w:szCs w:val="24"/>
        </w:rPr>
        <w:t xml:space="preserve"> 5,2), содержащего </w:t>
      </w:r>
      <w:proofErr w:type="spellStart"/>
      <w:r w:rsidR="00F1462B">
        <w:rPr>
          <w:rFonts w:ascii="Times New Roman" w:eastAsia="Times New Roman" w:hAnsi="Times New Roman" w:cs="Times New Roman"/>
          <w:sz w:val="24"/>
          <w:szCs w:val="24"/>
        </w:rPr>
        <w:t>бен</w:t>
      </w:r>
      <w:r w:rsidRPr="00697C83">
        <w:rPr>
          <w:rFonts w:ascii="Times New Roman" w:eastAsia="Times New Roman" w:hAnsi="Times New Roman" w:cs="Times New Roman"/>
          <w:sz w:val="24"/>
          <w:szCs w:val="24"/>
        </w:rPr>
        <w:t>зидин</w:t>
      </w:r>
      <w:proofErr w:type="spellEnd"/>
      <w:r w:rsidRPr="00697C83">
        <w:rPr>
          <w:rFonts w:ascii="Times New Roman" w:eastAsia="Times New Roman" w:hAnsi="Times New Roman" w:cs="Times New Roman"/>
          <w:sz w:val="24"/>
          <w:szCs w:val="24"/>
        </w:rPr>
        <w:t>, хорошо перемешивают и кипятят 3—5 мин (вза</w:t>
      </w:r>
      <w:r w:rsidRPr="00697C8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имодействие </w:t>
      </w:r>
      <w:proofErr w:type="spellStart"/>
      <w:r w:rsidRPr="00697C83">
        <w:rPr>
          <w:rFonts w:ascii="Times New Roman" w:eastAsia="Times New Roman" w:hAnsi="Times New Roman" w:cs="Times New Roman"/>
          <w:sz w:val="24"/>
          <w:szCs w:val="24"/>
        </w:rPr>
        <w:t>трилона</w:t>
      </w:r>
      <w:proofErr w:type="spellEnd"/>
      <w:r w:rsidRPr="00697C83">
        <w:rPr>
          <w:rFonts w:ascii="Times New Roman" w:eastAsia="Times New Roman" w:hAnsi="Times New Roman" w:cs="Times New Roman"/>
          <w:sz w:val="24"/>
          <w:szCs w:val="24"/>
        </w:rPr>
        <w:t xml:space="preserve"> с алюминием происходит при высокой температуре). Затем раствор охлаждают до комнатной температуры, добавляя 1 мл смеси </w:t>
      </w:r>
      <w:proofErr w:type="spellStart"/>
      <w:r w:rsidRPr="00697C83">
        <w:rPr>
          <w:rFonts w:ascii="Times New Roman" w:eastAsia="Times New Roman" w:hAnsi="Times New Roman" w:cs="Times New Roman"/>
          <w:sz w:val="24"/>
          <w:szCs w:val="24"/>
        </w:rPr>
        <w:t>ферр</w:t>
      </w:r>
      <w:proofErr w:type="gramStart"/>
      <w:r w:rsidRPr="00697C83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697C83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697C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7C83">
        <w:rPr>
          <w:rFonts w:ascii="Times New Roman" w:eastAsia="Times New Roman" w:hAnsi="Times New Roman" w:cs="Times New Roman"/>
          <w:sz w:val="24"/>
          <w:szCs w:val="24"/>
        </w:rPr>
        <w:t>ферроцианида</w:t>
      </w:r>
      <w:proofErr w:type="spellEnd"/>
      <w:r w:rsidRPr="00697C83">
        <w:rPr>
          <w:rFonts w:ascii="Times New Roman" w:eastAsia="Times New Roman" w:hAnsi="Times New Roman" w:cs="Times New Roman"/>
          <w:sz w:val="24"/>
          <w:szCs w:val="24"/>
        </w:rPr>
        <w:t xml:space="preserve"> и медленно титруют избыток </w:t>
      </w:r>
      <w:proofErr w:type="spellStart"/>
      <w:r w:rsidRPr="00697C83">
        <w:rPr>
          <w:rFonts w:ascii="Times New Roman" w:eastAsia="Times New Roman" w:hAnsi="Times New Roman" w:cs="Times New Roman"/>
          <w:sz w:val="24"/>
          <w:szCs w:val="24"/>
        </w:rPr>
        <w:t>трилона</w:t>
      </w:r>
      <w:proofErr w:type="spellEnd"/>
      <w:r w:rsidRPr="00697C83">
        <w:rPr>
          <w:rFonts w:ascii="Times New Roman" w:eastAsia="Times New Roman" w:hAnsi="Times New Roman" w:cs="Times New Roman"/>
          <w:sz w:val="24"/>
          <w:szCs w:val="24"/>
        </w:rPr>
        <w:t xml:space="preserve"> раствором соли цинка до изменения окраски в зелено</w:t>
      </w:r>
      <w:r w:rsidRPr="00697C83">
        <w:rPr>
          <w:rFonts w:ascii="Times New Roman" w:eastAsia="Times New Roman" w:hAnsi="Times New Roman" w:cs="Times New Roman"/>
          <w:sz w:val="24"/>
          <w:szCs w:val="24"/>
        </w:rPr>
        <w:softHyphen/>
        <w:t>вато-голубую, тщательно перемешивая раствор. Следует иметь в виду, что окраска оттитрованного раствора пере</w:t>
      </w:r>
      <w:r w:rsidRPr="00697C8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ходит постепенно в </w:t>
      </w:r>
      <w:proofErr w:type="gramStart"/>
      <w:r w:rsidRPr="00697C83">
        <w:rPr>
          <w:rFonts w:ascii="Times New Roman" w:eastAsia="Times New Roman" w:hAnsi="Times New Roman" w:cs="Times New Roman"/>
          <w:sz w:val="24"/>
          <w:szCs w:val="24"/>
        </w:rPr>
        <w:t>синюю</w:t>
      </w:r>
      <w:proofErr w:type="gramEnd"/>
      <w:r w:rsidRPr="00697C83">
        <w:rPr>
          <w:rFonts w:ascii="Times New Roman" w:eastAsia="Times New Roman" w:hAnsi="Times New Roman" w:cs="Times New Roman"/>
          <w:sz w:val="24"/>
          <w:szCs w:val="24"/>
        </w:rPr>
        <w:t xml:space="preserve"> вследствие накопления про</w:t>
      </w:r>
      <w:r w:rsidRPr="00697C8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дуктов дальнейшего окисления </w:t>
      </w:r>
      <w:proofErr w:type="spellStart"/>
      <w:r w:rsidRPr="00697C83">
        <w:rPr>
          <w:rFonts w:ascii="Times New Roman" w:eastAsia="Times New Roman" w:hAnsi="Times New Roman" w:cs="Times New Roman"/>
          <w:sz w:val="24"/>
          <w:szCs w:val="24"/>
        </w:rPr>
        <w:t>бензидина</w:t>
      </w:r>
      <w:proofErr w:type="spellEnd"/>
      <w:r w:rsidRPr="00697C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5452" w:rsidRPr="00877A66" w:rsidRDefault="009D5452" w:rsidP="00F1462B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C83">
        <w:rPr>
          <w:rFonts w:ascii="Times New Roman" w:eastAsia="Times New Roman" w:hAnsi="Times New Roman" w:cs="Times New Roman"/>
          <w:sz w:val="24"/>
          <w:szCs w:val="24"/>
        </w:rPr>
        <w:t>Количество А</w:t>
      </w:r>
      <w:r w:rsidR="00F1462B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="00F1462B" w:rsidRPr="00F1462B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97C8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1462B" w:rsidRPr="00F1462B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F1462B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697C83">
        <w:rPr>
          <w:rFonts w:ascii="Times New Roman" w:eastAsia="Times New Roman" w:hAnsi="Times New Roman" w:cs="Times New Roman"/>
          <w:sz w:val="24"/>
          <w:szCs w:val="24"/>
        </w:rPr>
        <w:t>вычисляют в процентах на сухую почву по формуле:</w:t>
      </w:r>
    </w:p>
    <w:p w:rsidR="00F1462B" w:rsidRPr="00877A66" w:rsidRDefault="00F1462B" w:rsidP="00F1462B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462B" w:rsidRPr="00877A66" w:rsidRDefault="00F1462B" w:rsidP="00F1462B">
      <w:pPr>
        <w:tabs>
          <w:tab w:val="left" w:pos="4346"/>
        </w:tabs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</w:t>
      </w:r>
      <w:r w:rsidRPr="00877A6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=</w:t>
      </w:r>
      <w:r w:rsidR="009D5452" w:rsidRPr="00877A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D5452" w:rsidRPr="00877A6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{</w:t>
      </w:r>
      <w:r w:rsidR="009D5452" w:rsidRPr="00697C83">
        <w:rPr>
          <w:rFonts w:ascii="Times New Roman" w:eastAsia="Times New Roman" w:hAnsi="Times New Roman" w:cs="Times New Roman"/>
          <w:sz w:val="24"/>
          <w:szCs w:val="24"/>
          <w:u w:val="single"/>
        </w:rPr>
        <w:t>Ан</w:t>
      </w:r>
      <w:r w:rsidRPr="00877A66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  <w:lang w:val="en-US"/>
        </w:rPr>
        <w:t>1</w:t>
      </w:r>
      <w:r w:rsidRPr="00F1462B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>k</w:t>
      </w:r>
      <w:r w:rsidRPr="00877A66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  <w:lang w:val="en-US"/>
        </w:rPr>
        <w:t>1</w:t>
      </w:r>
      <w:r w:rsidR="009D5452" w:rsidRPr="00877A6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—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B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н</w:t>
      </w:r>
      <w:proofErr w:type="spellEnd"/>
      <w:r w:rsidRPr="00877A66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  <w:lang w:val="en-US"/>
        </w:rPr>
        <w:t>2</w:t>
      </w:r>
      <w:r w:rsidR="00BA44AC" w:rsidRPr="00BA44A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 xml:space="preserve"> </w:t>
      </w:r>
      <w:proofErr w:type="gramStart"/>
      <w:r w:rsidR="00BA44AC" w:rsidRPr="00697C8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k</w:t>
      </w:r>
      <w:r w:rsidR="00BA44AC" w:rsidRPr="00877A6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 w:eastAsia="en-US"/>
        </w:rPr>
        <w:t>2</w:t>
      </w:r>
      <w:proofErr w:type="gramEnd"/>
      <w:r w:rsidR="009D5452" w:rsidRPr="00877A6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] 0,026 </w:t>
      </w:r>
      <w:r w:rsidR="009D5452" w:rsidRPr="00F1462B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>V</w:t>
      </w:r>
      <w:r w:rsidRPr="00877A6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.</w:t>
      </w:r>
      <w:r w:rsidR="009D5452" w:rsidRPr="00877A6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100 </w:t>
      </w:r>
    </w:p>
    <w:p w:rsidR="009D5452" w:rsidRPr="00877A66" w:rsidRDefault="00F1462B" w:rsidP="00F1462B">
      <w:pPr>
        <w:tabs>
          <w:tab w:val="left" w:pos="4346"/>
        </w:tabs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7A6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 xml:space="preserve">                                 </w:t>
      </w:r>
      <w:proofErr w:type="gramStart"/>
      <w:r w:rsidR="009D5452" w:rsidRPr="00697C8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b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с</w:t>
      </w:r>
      <w:proofErr w:type="gramEnd"/>
      <w:r w:rsidR="009D5452" w:rsidRPr="00877A6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Pr="00877A66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:rsidR="00F1462B" w:rsidRDefault="00F1462B" w:rsidP="00697C8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A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где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1462B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9D5452" w:rsidRPr="00697C83">
        <w:rPr>
          <w:rFonts w:ascii="Times New Roman" w:eastAsia="Times New Roman" w:hAnsi="Times New Roman" w:cs="Times New Roman"/>
          <w:sz w:val="24"/>
          <w:szCs w:val="24"/>
        </w:rPr>
        <w:t xml:space="preserve">количество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5452" w:rsidRPr="00697C83">
        <w:rPr>
          <w:rFonts w:ascii="Times New Roman" w:eastAsia="Times New Roman" w:hAnsi="Times New Roman" w:cs="Times New Roman"/>
          <w:sz w:val="24"/>
          <w:szCs w:val="24"/>
        </w:rPr>
        <w:t>трилона</w:t>
      </w:r>
      <w:proofErr w:type="spellEnd"/>
      <w:proofErr w:type="gramStart"/>
      <w:r w:rsidR="009D5452" w:rsidRPr="00697C83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  <w:r w:rsidR="009D5452" w:rsidRPr="00697C83">
        <w:rPr>
          <w:rFonts w:ascii="Times New Roman" w:eastAsia="Times New Roman" w:hAnsi="Times New Roman" w:cs="Times New Roman"/>
          <w:sz w:val="24"/>
          <w:szCs w:val="24"/>
        </w:rPr>
        <w:t>, добавленное после тит</w:t>
      </w:r>
      <w:r w:rsidR="009D5452" w:rsidRPr="00697C8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рования железа, мл; </w:t>
      </w:r>
    </w:p>
    <w:p w:rsidR="00F1462B" w:rsidRDefault="00F1462B" w:rsidP="00F1462B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2B"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 w:rsidRPr="00F1462B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– </w:t>
      </w:r>
      <w:r w:rsidR="009D5452" w:rsidRPr="00697C83">
        <w:rPr>
          <w:rFonts w:ascii="Times New Roman" w:eastAsia="Times New Roman" w:hAnsi="Times New Roman" w:cs="Times New Roman"/>
          <w:sz w:val="24"/>
          <w:szCs w:val="24"/>
        </w:rPr>
        <w:t>нормальность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5452" w:rsidRPr="00697C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5452" w:rsidRPr="00697C83">
        <w:rPr>
          <w:rFonts w:ascii="Times New Roman" w:eastAsia="Times New Roman" w:hAnsi="Times New Roman" w:cs="Times New Roman"/>
          <w:sz w:val="24"/>
          <w:szCs w:val="24"/>
        </w:rPr>
        <w:t>трилона</w:t>
      </w:r>
      <w:proofErr w:type="spellEnd"/>
      <w:proofErr w:type="gramStart"/>
      <w:r w:rsidR="009D5452" w:rsidRPr="00697C83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  <w:r w:rsidR="009D5452" w:rsidRPr="00697C8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1462B" w:rsidRDefault="00F1462B" w:rsidP="00F1462B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1462B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5452" w:rsidRPr="00697C83">
        <w:rPr>
          <w:rFonts w:ascii="Times New Roman" w:eastAsia="Times New Roman" w:hAnsi="Times New Roman" w:cs="Times New Roman"/>
          <w:sz w:val="24"/>
          <w:szCs w:val="24"/>
        </w:rPr>
        <w:t xml:space="preserve">поправка к нормальности </w:t>
      </w:r>
      <w:proofErr w:type="spellStart"/>
      <w:r w:rsidR="009D5452" w:rsidRPr="00697C83">
        <w:rPr>
          <w:rFonts w:ascii="Times New Roman" w:eastAsia="Times New Roman" w:hAnsi="Times New Roman" w:cs="Times New Roman"/>
          <w:sz w:val="24"/>
          <w:szCs w:val="24"/>
        </w:rPr>
        <w:t>трилона</w:t>
      </w:r>
      <w:proofErr w:type="spellEnd"/>
      <w:proofErr w:type="gramStart"/>
      <w:r w:rsidR="009D5452" w:rsidRPr="00697C83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  <w:r w:rsidR="009D5452" w:rsidRPr="00697C8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1462B" w:rsidRDefault="00F1462B" w:rsidP="00F1462B">
      <w:pPr>
        <w:spacing w:after="0" w:line="0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62B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9D5452" w:rsidRPr="00697C83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D5452" w:rsidRPr="00697C83">
        <w:rPr>
          <w:rFonts w:ascii="Times New Roman" w:eastAsia="Times New Roman" w:hAnsi="Times New Roman" w:cs="Times New Roman"/>
          <w:sz w:val="24"/>
          <w:szCs w:val="24"/>
        </w:rPr>
        <w:t xml:space="preserve"> раствора цинка, пошедшее на тит</w:t>
      </w:r>
      <w:r w:rsidR="009D5452" w:rsidRPr="00697C8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рование избытка </w:t>
      </w:r>
      <w:proofErr w:type="spellStart"/>
      <w:r w:rsidR="009D5452" w:rsidRPr="00697C83">
        <w:rPr>
          <w:rFonts w:ascii="Times New Roman" w:eastAsia="Times New Roman" w:hAnsi="Times New Roman" w:cs="Times New Roman"/>
          <w:sz w:val="24"/>
          <w:szCs w:val="24"/>
        </w:rPr>
        <w:t>трилона</w:t>
      </w:r>
      <w:proofErr w:type="spellEnd"/>
      <w:proofErr w:type="gramStart"/>
      <w:r w:rsidR="009D5452" w:rsidRPr="00697C83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  <w:r w:rsidR="009D5452" w:rsidRPr="00697C83">
        <w:rPr>
          <w:rFonts w:ascii="Times New Roman" w:eastAsia="Times New Roman" w:hAnsi="Times New Roman" w:cs="Times New Roman"/>
          <w:sz w:val="24"/>
          <w:szCs w:val="24"/>
        </w:rPr>
        <w:t xml:space="preserve">, мл; </w:t>
      </w:r>
      <w:r w:rsidRPr="00F1462B"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 w:rsidR="001520C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– </w:t>
      </w:r>
      <w:r w:rsidR="009D5452" w:rsidRPr="00697C83">
        <w:rPr>
          <w:rFonts w:ascii="Times New Roman" w:eastAsia="Times New Roman" w:hAnsi="Times New Roman" w:cs="Times New Roman"/>
          <w:sz w:val="24"/>
          <w:szCs w:val="24"/>
        </w:rPr>
        <w:t>нормальность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5452" w:rsidRPr="00697C83">
        <w:rPr>
          <w:rFonts w:ascii="Times New Roman" w:eastAsia="Times New Roman" w:hAnsi="Times New Roman" w:cs="Times New Roman"/>
          <w:sz w:val="24"/>
          <w:szCs w:val="24"/>
        </w:rPr>
        <w:t xml:space="preserve"> раствора цинка;</w:t>
      </w:r>
    </w:p>
    <w:p w:rsidR="00BA44AC" w:rsidRDefault="00BA44AC" w:rsidP="00F1462B">
      <w:pPr>
        <w:spacing w:after="0" w:line="0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7C8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k</w:t>
      </w:r>
      <w:r w:rsidRPr="00697C83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en-US"/>
        </w:rPr>
        <w:t>2</w:t>
      </w:r>
      <w:proofErr w:type="gramEnd"/>
      <w:r w:rsidR="009D5452" w:rsidRPr="00697C83">
        <w:rPr>
          <w:rFonts w:ascii="Times New Roman" w:eastAsia="Times New Roman" w:hAnsi="Times New Roman" w:cs="Times New Roman"/>
          <w:sz w:val="24"/>
          <w:szCs w:val="24"/>
        </w:rPr>
        <w:t xml:space="preserve"> поправка к нормальности раствора цинка;,</w:t>
      </w:r>
    </w:p>
    <w:p w:rsidR="00BA44AC" w:rsidRDefault="00BA44AC" w:rsidP="00F1462B">
      <w:pPr>
        <w:spacing w:after="0" w:line="0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0,026 –</w:t>
      </w:r>
      <w:r w:rsidR="009D5452" w:rsidRPr="00697C83">
        <w:rPr>
          <w:rFonts w:ascii="Times New Roman" w:eastAsia="Times New Roman" w:hAnsi="Times New Roman" w:cs="Times New Roman"/>
          <w:sz w:val="24"/>
          <w:szCs w:val="24"/>
        </w:rPr>
        <w:t xml:space="preserve"> коэффициент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5452" w:rsidRPr="00697C83">
        <w:rPr>
          <w:rFonts w:ascii="Times New Roman" w:eastAsia="Times New Roman" w:hAnsi="Times New Roman" w:cs="Times New Roman"/>
          <w:sz w:val="24"/>
          <w:szCs w:val="24"/>
        </w:rPr>
        <w:t xml:space="preserve"> для пересчета А1</w:t>
      </w:r>
      <w:r w:rsidR="009D5452" w:rsidRPr="00697C8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9D5452" w:rsidRPr="00697C83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="009D5452" w:rsidRPr="00697C83">
        <w:rPr>
          <w:rFonts w:ascii="Times New Roman" w:eastAsia="Times New Roman" w:hAnsi="Times New Roman" w:cs="Times New Roman"/>
          <w:sz w:val="24"/>
          <w:szCs w:val="24"/>
        </w:rPr>
        <w:t xml:space="preserve"> в граммы; </w:t>
      </w:r>
    </w:p>
    <w:p w:rsidR="00BA44AC" w:rsidRPr="00697C83" w:rsidRDefault="00BA44AC" w:rsidP="00BA44AC">
      <w:pPr>
        <w:spacing w:after="0" w:line="0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4AC">
        <w:rPr>
          <w:rFonts w:ascii="Times New Roman" w:eastAsia="Times New Roman" w:hAnsi="Times New Roman" w:cs="Times New Roman"/>
          <w:i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97C83">
        <w:rPr>
          <w:rFonts w:ascii="Times New Roman" w:eastAsia="Times New Roman" w:hAnsi="Times New Roman" w:cs="Times New Roman"/>
          <w:sz w:val="24"/>
          <w:szCs w:val="24"/>
        </w:rPr>
        <w:t>общий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97C83">
        <w:rPr>
          <w:rFonts w:ascii="Times New Roman" w:eastAsia="Times New Roman" w:hAnsi="Times New Roman" w:cs="Times New Roman"/>
          <w:sz w:val="24"/>
          <w:szCs w:val="24"/>
        </w:rPr>
        <w:t xml:space="preserve"> объем фильтрата, мл;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1CBA" w:rsidRPr="00BA44AC" w:rsidRDefault="003D1CBA" w:rsidP="00BA44A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44AC"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proofErr w:type="gramEnd"/>
      <w:r w:rsidRPr="00BA44AC">
        <w:rPr>
          <w:rFonts w:ascii="Times New Roman" w:eastAsia="Times New Roman" w:hAnsi="Times New Roman" w:cs="Times New Roman"/>
          <w:sz w:val="24"/>
          <w:szCs w:val="24"/>
        </w:rPr>
        <w:t xml:space="preserve"> — коэффициент для пересчета на сухую почву;</w:t>
      </w:r>
    </w:p>
    <w:p w:rsidR="00BA44AC" w:rsidRDefault="003D1CBA" w:rsidP="00BA44A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44AC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b</w:t>
      </w:r>
      <w:proofErr w:type="gramEnd"/>
      <w:r w:rsidRPr="00BA44A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A44AC">
        <w:rPr>
          <w:rFonts w:ascii="Times New Roman" w:eastAsia="Times New Roman" w:hAnsi="Times New Roman" w:cs="Times New Roman"/>
          <w:sz w:val="24"/>
          <w:szCs w:val="24"/>
        </w:rPr>
        <w:t xml:space="preserve">— объем, взятый для анализа, мл; </w:t>
      </w:r>
    </w:p>
    <w:p w:rsidR="003D1CBA" w:rsidRPr="00BA44AC" w:rsidRDefault="003D1CBA" w:rsidP="00BA44A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44A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с</w:t>
      </w:r>
      <w:proofErr w:type="gramEnd"/>
      <w:r w:rsidRPr="00BA44AC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gramStart"/>
      <w:r w:rsidRPr="00BA44AC">
        <w:rPr>
          <w:rFonts w:ascii="Times New Roman" w:eastAsia="Times New Roman" w:hAnsi="Times New Roman" w:cs="Times New Roman"/>
          <w:sz w:val="24"/>
          <w:szCs w:val="24"/>
        </w:rPr>
        <w:t>навеска</w:t>
      </w:r>
      <w:proofErr w:type="gramEnd"/>
      <w:r w:rsidRPr="00BA44AC">
        <w:rPr>
          <w:rFonts w:ascii="Times New Roman" w:eastAsia="Times New Roman" w:hAnsi="Times New Roman" w:cs="Times New Roman"/>
          <w:sz w:val="24"/>
          <w:szCs w:val="24"/>
        </w:rPr>
        <w:t xml:space="preserve"> почвы, г.</w:t>
      </w:r>
    </w:p>
    <w:p w:rsidR="003D1CBA" w:rsidRPr="00BA44AC" w:rsidRDefault="003D1CBA" w:rsidP="00BA44A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4AC">
        <w:rPr>
          <w:rFonts w:ascii="Times New Roman" w:eastAsia="Times New Roman" w:hAnsi="Times New Roman" w:cs="Times New Roman"/>
          <w:sz w:val="24"/>
          <w:szCs w:val="24"/>
        </w:rPr>
        <w:t xml:space="preserve">Реактивы. 1. Ацетатный буферный раствор с </w:t>
      </w:r>
      <w:proofErr w:type="spellStart"/>
      <w:r w:rsidRPr="00BA44AC">
        <w:rPr>
          <w:rFonts w:ascii="Times New Roman" w:eastAsia="Times New Roman" w:hAnsi="Times New Roman" w:cs="Times New Roman"/>
          <w:sz w:val="24"/>
          <w:szCs w:val="24"/>
        </w:rPr>
        <w:t>бензидином</w:t>
      </w:r>
      <w:proofErr w:type="spellEnd"/>
      <w:r w:rsidRPr="00BA44AC">
        <w:rPr>
          <w:rFonts w:ascii="Times New Roman" w:eastAsia="Times New Roman" w:hAnsi="Times New Roman" w:cs="Times New Roman"/>
          <w:sz w:val="24"/>
          <w:szCs w:val="24"/>
        </w:rPr>
        <w:t>; растворяют 200 г уксуснокислого аммония в 600 мл дистиллиро</w:t>
      </w:r>
      <w:r w:rsidRPr="00BA44A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ванной воды и 0,25 г основного </w:t>
      </w:r>
      <w:proofErr w:type="spellStart"/>
      <w:r w:rsidRPr="00BA44AC">
        <w:rPr>
          <w:rFonts w:ascii="Times New Roman" w:eastAsia="Times New Roman" w:hAnsi="Times New Roman" w:cs="Times New Roman"/>
          <w:sz w:val="24"/>
          <w:szCs w:val="24"/>
        </w:rPr>
        <w:t>бензидина</w:t>
      </w:r>
      <w:proofErr w:type="spellEnd"/>
      <w:r w:rsidRPr="00BA44AC">
        <w:rPr>
          <w:rFonts w:ascii="Times New Roman" w:eastAsia="Times New Roman" w:hAnsi="Times New Roman" w:cs="Times New Roman"/>
          <w:sz w:val="24"/>
          <w:szCs w:val="24"/>
        </w:rPr>
        <w:t xml:space="preserve"> в 100 мл безводной уксусной кислоты. Вливают раствор </w:t>
      </w:r>
      <w:proofErr w:type="spellStart"/>
      <w:r w:rsidRPr="00BA44AC">
        <w:rPr>
          <w:rFonts w:ascii="Times New Roman" w:eastAsia="Times New Roman" w:hAnsi="Times New Roman" w:cs="Times New Roman"/>
          <w:sz w:val="24"/>
          <w:szCs w:val="24"/>
        </w:rPr>
        <w:t>бензидина</w:t>
      </w:r>
      <w:proofErr w:type="spellEnd"/>
      <w:r w:rsidRPr="00BA44AC">
        <w:rPr>
          <w:rFonts w:ascii="Times New Roman" w:eastAsia="Times New Roman" w:hAnsi="Times New Roman" w:cs="Times New Roman"/>
          <w:sz w:val="24"/>
          <w:szCs w:val="24"/>
        </w:rPr>
        <w:t xml:space="preserve"> в раствор уксус</w:t>
      </w:r>
      <w:r w:rsidRPr="00BA44A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нокислого аммония, добавляют 45 мл 25%-ного раствора </w:t>
      </w:r>
      <w:r w:rsidRPr="00BA44A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NH</w:t>
      </w:r>
      <w:r w:rsidRPr="00BA44AC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4</w:t>
      </w:r>
      <w:r w:rsidRPr="00BA44A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OH</w:t>
      </w:r>
      <w:r w:rsidRPr="00BA44A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BA44AC">
        <w:rPr>
          <w:rFonts w:ascii="Times New Roman" w:eastAsia="Times New Roman" w:hAnsi="Times New Roman" w:cs="Times New Roman"/>
          <w:sz w:val="24"/>
          <w:szCs w:val="24"/>
        </w:rPr>
        <w:t xml:space="preserve">доливают водой до 1 л и получают буферный раствор с </w:t>
      </w:r>
      <w:proofErr w:type="spellStart"/>
      <w:r w:rsidRPr="00BA44AC">
        <w:rPr>
          <w:rFonts w:ascii="Times New Roman" w:eastAsia="Times New Roman" w:hAnsi="Times New Roman" w:cs="Times New Roman"/>
          <w:sz w:val="24"/>
          <w:szCs w:val="24"/>
        </w:rPr>
        <w:t>рН</w:t>
      </w:r>
      <w:proofErr w:type="spellEnd"/>
      <w:r w:rsidRPr="00BA44AC">
        <w:rPr>
          <w:rFonts w:ascii="Times New Roman" w:eastAsia="Times New Roman" w:hAnsi="Times New Roman" w:cs="Times New Roman"/>
          <w:sz w:val="24"/>
          <w:szCs w:val="24"/>
        </w:rPr>
        <w:t xml:space="preserve"> 5,2. Раствор хранят в склянке из темного стекла с притертой пробкой.</w:t>
      </w:r>
    </w:p>
    <w:p w:rsidR="003D1CBA" w:rsidRPr="00BA44AC" w:rsidRDefault="003D1CBA" w:rsidP="00BA44AC">
      <w:pPr>
        <w:numPr>
          <w:ilvl w:val="0"/>
          <w:numId w:val="1"/>
        </w:numPr>
        <w:tabs>
          <w:tab w:val="left" w:pos="602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4AC">
        <w:rPr>
          <w:rFonts w:ascii="Times New Roman" w:eastAsia="Times New Roman" w:hAnsi="Times New Roman" w:cs="Times New Roman"/>
          <w:sz w:val="24"/>
          <w:szCs w:val="24"/>
        </w:rPr>
        <w:t xml:space="preserve">Смесь </w:t>
      </w:r>
      <w:proofErr w:type="spellStart"/>
      <w:r w:rsidRPr="00BA44AC">
        <w:rPr>
          <w:rFonts w:ascii="Times New Roman" w:eastAsia="Times New Roman" w:hAnsi="Times New Roman" w:cs="Times New Roman"/>
          <w:sz w:val="24"/>
          <w:szCs w:val="24"/>
        </w:rPr>
        <w:t>ферри-ферроцианида</w:t>
      </w:r>
      <w:proofErr w:type="spellEnd"/>
      <w:r w:rsidRPr="00BA44AC">
        <w:rPr>
          <w:rFonts w:ascii="Times New Roman" w:eastAsia="Times New Roman" w:hAnsi="Times New Roman" w:cs="Times New Roman"/>
          <w:sz w:val="24"/>
          <w:szCs w:val="24"/>
        </w:rPr>
        <w:t>: отдельно готовят 1%-ный рас</w:t>
      </w:r>
      <w:r w:rsidRPr="00BA44A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твор </w:t>
      </w:r>
      <w:proofErr w:type="spellStart"/>
      <w:r w:rsidRPr="00BA44AC">
        <w:rPr>
          <w:rFonts w:ascii="Times New Roman" w:eastAsia="Times New Roman" w:hAnsi="Times New Roman" w:cs="Times New Roman"/>
          <w:sz w:val="24"/>
          <w:szCs w:val="24"/>
        </w:rPr>
        <w:t>феррицианида</w:t>
      </w:r>
      <w:proofErr w:type="spellEnd"/>
      <w:r w:rsidRPr="00BA44AC">
        <w:rPr>
          <w:rFonts w:ascii="Times New Roman" w:eastAsia="Times New Roman" w:hAnsi="Times New Roman" w:cs="Times New Roman"/>
          <w:sz w:val="24"/>
          <w:szCs w:val="24"/>
        </w:rPr>
        <w:t xml:space="preserve"> калия </w:t>
      </w:r>
      <w:r w:rsidRPr="00BA44A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</w:t>
      </w:r>
      <w:r w:rsidR="00BA44AC" w:rsidRPr="00BA44AC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3</w:t>
      </w:r>
      <w:r w:rsidRPr="00BA44AC">
        <w:rPr>
          <w:rFonts w:ascii="Times New Roman" w:eastAsia="Times New Roman" w:hAnsi="Times New Roman" w:cs="Times New Roman"/>
          <w:sz w:val="24"/>
          <w:szCs w:val="24"/>
          <w:lang w:eastAsia="en-US"/>
        </w:rPr>
        <w:t>[</w:t>
      </w:r>
      <w:r w:rsidRPr="00BA44A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Fe</w:t>
      </w:r>
      <w:r w:rsidRPr="00BA44AC">
        <w:rPr>
          <w:rFonts w:ascii="Times New Roman" w:eastAsia="Times New Roman" w:hAnsi="Times New Roman" w:cs="Times New Roman"/>
          <w:sz w:val="24"/>
          <w:szCs w:val="24"/>
          <w:lang w:eastAsia="en-US"/>
        </w:rPr>
        <w:t>(</w:t>
      </w:r>
      <w:r w:rsidRPr="00BA44A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CN</w:t>
      </w:r>
      <w:r w:rsidRPr="00BA44AC">
        <w:rPr>
          <w:rFonts w:ascii="Times New Roman" w:eastAsia="Times New Roman" w:hAnsi="Times New Roman" w:cs="Times New Roman"/>
          <w:sz w:val="24"/>
          <w:szCs w:val="24"/>
          <w:lang w:eastAsia="en-US"/>
        </w:rPr>
        <w:t>)</w:t>
      </w:r>
      <w:r w:rsidRPr="00BA44AC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6</w:t>
      </w:r>
      <w:r w:rsidRPr="00BA44A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] </w:t>
      </w:r>
      <w:r w:rsidRPr="00BA44AC">
        <w:rPr>
          <w:rFonts w:ascii="Times New Roman" w:eastAsia="Times New Roman" w:hAnsi="Times New Roman" w:cs="Times New Roman"/>
          <w:sz w:val="24"/>
          <w:szCs w:val="24"/>
        </w:rPr>
        <w:t xml:space="preserve">(красная кровяная соль) в количестве 100 мл и 1%-ный раствор </w:t>
      </w:r>
      <w:proofErr w:type="spellStart"/>
      <w:r w:rsidRPr="00BA44AC">
        <w:rPr>
          <w:rFonts w:ascii="Times New Roman" w:eastAsia="Times New Roman" w:hAnsi="Times New Roman" w:cs="Times New Roman"/>
          <w:sz w:val="24"/>
          <w:szCs w:val="24"/>
        </w:rPr>
        <w:t>ферроцианида</w:t>
      </w:r>
      <w:proofErr w:type="spellEnd"/>
      <w:r w:rsidRPr="00BA44AC">
        <w:rPr>
          <w:rFonts w:ascii="Times New Roman" w:eastAsia="Times New Roman" w:hAnsi="Times New Roman" w:cs="Times New Roman"/>
          <w:sz w:val="24"/>
          <w:szCs w:val="24"/>
        </w:rPr>
        <w:t xml:space="preserve"> калия </w:t>
      </w:r>
      <w:r w:rsidRPr="00BA44A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</w:t>
      </w:r>
      <w:r w:rsidR="00BA44AC" w:rsidRPr="00BA44AC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4</w:t>
      </w:r>
      <w:r w:rsidRPr="00BA44AC">
        <w:rPr>
          <w:rFonts w:ascii="Times New Roman" w:eastAsia="Times New Roman" w:hAnsi="Times New Roman" w:cs="Times New Roman"/>
          <w:sz w:val="24"/>
          <w:szCs w:val="24"/>
          <w:lang w:eastAsia="en-US"/>
        </w:rPr>
        <w:t>[</w:t>
      </w:r>
      <w:r w:rsidRPr="00BA44A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Fe</w:t>
      </w:r>
      <w:r w:rsidRPr="00BA44AC">
        <w:rPr>
          <w:rFonts w:ascii="Times New Roman" w:eastAsia="Times New Roman" w:hAnsi="Times New Roman" w:cs="Times New Roman"/>
          <w:sz w:val="24"/>
          <w:szCs w:val="24"/>
          <w:lang w:eastAsia="en-US"/>
        </w:rPr>
        <w:t>(</w:t>
      </w:r>
      <w:r w:rsidRPr="00BA44A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CN</w:t>
      </w:r>
      <w:r w:rsidRPr="00BA44AC">
        <w:rPr>
          <w:rFonts w:ascii="Times New Roman" w:eastAsia="Times New Roman" w:hAnsi="Times New Roman" w:cs="Times New Roman"/>
          <w:sz w:val="24"/>
          <w:szCs w:val="24"/>
          <w:lang w:eastAsia="en-US"/>
        </w:rPr>
        <w:t>)</w:t>
      </w:r>
      <w:r w:rsidRPr="00343982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6</w:t>
      </w:r>
      <w:r w:rsidRPr="00BA44A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] </w:t>
      </w:r>
      <w:r w:rsidRPr="00BA44AC">
        <w:rPr>
          <w:rFonts w:ascii="Times New Roman" w:eastAsia="Times New Roman" w:hAnsi="Times New Roman" w:cs="Times New Roman"/>
          <w:sz w:val="24"/>
          <w:szCs w:val="24"/>
        </w:rPr>
        <w:t>(желтая кровяная соль) в количестве 50 мл. Оба раствора хранят в банках из темного стекла. Перед титрованием готовят смесь: 20 мл красной кровяной соли и 5 мл желтой кровя</w:t>
      </w:r>
      <w:r w:rsidRPr="00BA44AC">
        <w:rPr>
          <w:rFonts w:ascii="Times New Roman" w:eastAsia="Times New Roman" w:hAnsi="Times New Roman" w:cs="Times New Roman"/>
          <w:sz w:val="24"/>
          <w:szCs w:val="24"/>
        </w:rPr>
        <w:softHyphen/>
        <w:t>ной соли, смесь разбавляют дистиллированной водой до 100 мл.</w:t>
      </w:r>
    </w:p>
    <w:p w:rsidR="003D1CBA" w:rsidRPr="003D1CBA" w:rsidRDefault="003D1CBA" w:rsidP="003D1CBA">
      <w:pPr>
        <w:numPr>
          <w:ilvl w:val="0"/>
          <w:numId w:val="1"/>
        </w:numPr>
        <w:tabs>
          <w:tab w:val="left" w:pos="592"/>
        </w:tabs>
        <w:spacing w:after="0" w:line="0" w:lineRule="atLeast"/>
        <w:jc w:val="both"/>
      </w:pPr>
      <w:r w:rsidRPr="009A1130">
        <w:rPr>
          <w:rFonts w:ascii="Times New Roman" w:eastAsia="Times New Roman" w:hAnsi="Times New Roman" w:cs="Times New Roman"/>
          <w:sz w:val="24"/>
          <w:szCs w:val="24"/>
        </w:rPr>
        <w:t>0,1 н. раствор соли цинка: 3,269 г цинка в конической колбе вместимостью 250 мл закрывают воронкой и добавляют минималь</w:t>
      </w:r>
      <w:r w:rsidRPr="009A1130">
        <w:rPr>
          <w:rFonts w:ascii="Times New Roman" w:eastAsia="Times New Roman" w:hAnsi="Times New Roman" w:cs="Times New Roman"/>
          <w:sz w:val="24"/>
          <w:szCs w:val="24"/>
        </w:rPr>
        <w:softHyphen/>
        <w:t>ное количество НС</w:t>
      </w:r>
      <w:proofErr w:type="gramStart"/>
      <w:r w:rsidRPr="009A1130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9A1130">
        <w:rPr>
          <w:rFonts w:ascii="Times New Roman" w:eastAsia="Times New Roman" w:hAnsi="Times New Roman" w:cs="Times New Roman"/>
          <w:sz w:val="24"/>
          <w:szCs w:val="24"/>
        </w:rPr>
        <w:t xml:space="preserve"> (разбавленной 1:1) для растворения цинка. Раствор слегка подогревают под тягой. После растворения цинка раствор переносят в мерную колбу вместимостью 1 л, доливают до метки дважды перегнанной дистиллированной водой.</w:t>
      </w:r>
    </w:p>
    <w:sectPr w:rsidR="003D1CBA" w:rsidRPr="003D1CBA" w:rsidSect="00601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0882C68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D5452"/>
    <w:rsid w:val="001520C7"/>
    <w:rsid w:val="00182967"/>
    <w:rsid w:val="00343982"/>
    <w:rsid w:val="003D1CBA"/>
    <w:rsid w:val="0060174F"/>
    <w:rsid w:val="00697C83"/>
    <w:rsid w:val="00877A66"/>
    <w:rsid w:val="008F4419"/>
    <w:rsid w:val="009468C4"/>
    <w:rsid w:val="009A1130"/>
    <w:rsid w:val="009D5452"/>
    <w:rsid w:val="00BA44AC"/>
    <w:rsid w:val="00C6363C"/>
    <w:rsid w:val="00F1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563</Words>
  <Characters>3212</Characters>
  <Application>Microsoft Office Word</Application>
  <DocSecurity>0</DocSecurity>
  <Lines>26</Lines>
  <Paragraphs>7</Paragraphs>
  <ScaleCrop>false</ScaleCrop>
  <Company>Home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15</cp:revision>
  <dcterms:created xsi:type="dcterms:W3CDTF">2012-06-27T05:42:00Z</dcterms:created>
  <dcterms:modified xsi:type="dcterms:W3CDTF">2012-07-24T08:48:00Z</dcterms:modified>
</cp:coreProperties>
</file>